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before="240" w:lineRule="auto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94.6216468704124"/>
        <w:gridCol w:w="6730.89016415321"/>
        <w:tblGridChange w:id="0">
          <w:tblGrid>
            <w:gridCol w:w="2294.6216468704124"/>
            <w:gridCol w:w="6730.89016415321"/>
          </w:tblGrid>
        </w:tblGridChange>
      </w:tblGrid>
      <w:tr>
        <w:trPr>
          <w:cantSplit w:val="0"/>
          <w:trHeight w:val="103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spacing w:befor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23975" cy="609600"/>
                  <wp:effectExtent b="0" l="0" r="0" t="0"/>
                  <wp:docPr id="1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60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ind w:left="40" w:firstLine="0"/>
              <w:jc w:val="center"/>
              <w:rPr>
                <w:rFonts w:ascii="Times New Roman" w:cs="Times New Roman" w:eastAsia="Times New Roman" w:hAnsi="Times New Roman"/>
                <w:sz w:val="17"/>
                <w:szCs w:val="17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7"/>
                <w:szCs w:val="17"/>
                <w:rtl w:val="0"/>
              </w:rPr>
              <w:t xml:space="preserve">Министерство образования и науки Российской Федерации</w:t>
            </w:r>
          </w:p>
          <w:p w:rsidR="00000000" w:rsidDel="00000000" w:rsidP="00000000" w:rsidRDefault="00000000" w:rsidRPr="00000000" w14:paraId="00000004">
            <w:pPr>
              <w:ind w:left="40" w:firstLine="0"/>
              <w:jc w:val="center"/>
              <w:rPr>
                <w:rFonts w:ascii="Times New Roman" w:cs="Times New Roman" w:eastAsia="Times New Roman" w:hAnsi="Times New Roman"/>
                <w:sz w:val="17"/>
                <w:szCs w:val="17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7"/>
                <w:szCs w:val="17"/>
                <w:rtl w:val="0"/>
              </w:rPr>
              <w:t xml:space="preserve">Федеральное государственное автономное образовательное учреждение высшего образования «Уральский федеральный университет имени первого Президента России Б.Н.Ельцина» (УрФУ)</w:t>
            </w:r>
          </w:p>
          <w:p w:rsidR="00000000" w:rsidDel="00000000" w:rsidP="00000000" w:rsidRDefault="00000000" w:rsidRPr="00000000" w14:paraId="00000005">
            <w:pPr>
              <w:ind w:left="40" w:firstLine="0"/>
              <w:jc w:val="center"/>
              <w:rPr>
                <w:rFonts w:ascii="Times New Roman" w:cs="Times New Roman" w:eastAsia="Times New Roman" w:hAnsi="Times New Roman"/>
                <w:sz w:val="17"/>
                <w:szCs w:val="17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7"/>
                <w:szCs w:val="17"/>
                <w:rtl w:val="0"/>
              </w:rPr>
              <w:t xml:space="preserve">ИРИТ-РТФ</w:t>
            </w:r>
          </w:p>
          <w:p w:rsidR="00000000" w:rsidDel="00000000" w:rsidP="00000000" w:rsidRDefault="00000000" w:rsidRPr="00000000" w14:paraId="00000006">
            <w:pPr>
              <w:ind w:left="40" w:firstLine="0"/>
              <w:jc w:val="center"/>
              <w:rPr>
                <w:rFonts w:ascii="Times New Roman" w:cs="Times New Roman" w:eastAsia="Times New Roman" w:hAnsi="Times New Roman"/>
                <w:sz w:val="17"/>
                <w:szCs w:val="17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7"/>
                <w:szCs w:val="17"/>
                <w:rtl w:val="0"/>
              </w:rPr>
              <w:t xml:space="preserve">Базовая кафедра «Аналитика больших данных и методы видео анализа»</w:t>
            </w:r>
          </w:p>
        </w:tc>
      </w:tr>
    </w:tbl>
    <w:p w:rsidR="00000000" w:rsidDel="00000000" w:rsidP="00000000" w:rsidRDefault="00000000" w:rsidRPr="00000000" w14:paraId="00000007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9">
      <w:pPr>
        <w:spacing w:befor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Report on the project</w:t>
      </w:r>
    </w:p>
    <w:p w:rsidR="00000000" w:rsidDel="00000000" w:rsidP="00000000" w:rsidRDefault="00000000" w:rsidRPr="00000000" w14:paraId="0000000A">
      <w:pPr>
        <w:spacing w:before="240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«Свадебное приложение - ParaPlan»</w:t>
      </w:r>
    </w:p>
    <w:p w:rsidR="00000000" w:rsidDel="00000000" w:rsidP="00000000" w:rsidRDefault="00000000" w:rsidRPr="00000000" w14:paraId="0000000B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befor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00E">
      <w:pPr>
        <w:ind w:left="70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Student: Сушков Дмитрий Андреевич РИМ - 130980 </w:t>
      </w:r>
    </w:p>
    <w:p w:rsidR="00000000" w:rsidDel="00000000" w:rsidP="00000000" w:rsidRDefault="00000000" w:rsidRPr="00000000" w14:paraId="0000000F">
      <w:pPr>
        <w:ind w:left="70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Student: Савченко Сергей Дмитриевич РИМ - 130980</w:t>
      </w:r>
    </w:p>
    <w:p w:rsidR="00000000" w:rsidDel="00000000" w:rsidP="00000000" w:rsidRDefault="00000000" w:rsidRPr="00000000" w14:paraId="00000010">
      <w:pPr>
        <w:spacing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1">
      <w:pPr>
        <w:ind w:left="2840" w:firstLine="700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16"/>
          <w:szCs w:val="16"/>
          <w:rtl w:val="0"/>
        </w:rPr>
        <w:t xml:space="preserve">                                                       </w:t>
        <w:tab/>
      </w:r>
    </w:p>
    <w:p w:rsidR="00000000" w:rsidDel="00000000" w:rsidP="00000000" w:rsidRDefault="00000000" w:rsidRPr="00000000" w14:paraId="00000012">
      <w:pPr>
        <w:ind w:left="70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3">
      <w:pPr>
        <w:ind w:left="70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ind w:left="70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5">
      <w:pPr>
        <w:ind w:left="70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6">
      <w:pPr>
        <w:ind w:left="70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0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0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0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0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D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Yekaterinburg</w:t>
      </w:r>
    </w:p>
    <w:p w:rsidR="00000000" w:rsidDel="00000000" w:rsidP="00000000" w:rsidRDefault="00000000" w:rsidRPr="00000000" w14:paraId="0000001E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2024</w:t>
      </w:r>
    </w:p>
    <w:p w:rsidR="00000000" w:rsidDel="00000000" w:rsidP="00000000" w:rsidRDefault="00000000" w:rsidRPr="00000000" w14:paraId="0000001F">
      <w:pPr>
        <w:spacing w:befor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240" w:lineRule="auto"/>
        <w:jc w:val="center"/>
        <w:rPr>
          <w:rFonts w:ascii="Roboto" w:cs="Roboto" w:eastAsia="Roboto" w:hAnsi="Roboto"/>
          <w:b w:val="1"/>
          <w:sz w:val="48"/>
          <w:szCs w:val="48"/>
        </w:rPr>
      </w:pPr>
      <w:r w:rsidDel="00000000" w:rsidR="00000000" w:rsidRPr="00000000">
        <w:rPr>
          <w:rFonts w:ascii="Roboto" w:cs="Roboto" w:eastAsia="Roboto" w:hAnsi="Roboto"/>
          <w:b w:val="1"/>
          <w:sz w:val="48"/>
          <w:szCs w:val="48"/>
          <w:rtl w:val="0"/>
        </w:rPr>
        <w:t xml:space="preserve">Оглавление</w:t>
      </w:r>
    </w:p>
    <w:p w:rsidR="00000000" w:rsidDel="00000000" w:rsidP="00000000" w:rsidRDefault="00000000" w:rsidRPr="00000000" w14:paraId="00000021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xv2e1d1avm7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u7nxwpl2l1b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Постановка задачи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ivip7kimvyk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Архитектура проекта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wlp3vvnjucp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Описание реализации проекта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y3pbm9v0xv8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Файл App.js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8kb6fth05i1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Папка Assets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ej5h7li1rjj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Папка Components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yq8hge4ft6j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Файл AppNavigator.js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vg68ndnewva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Файл LoginScreen.js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k8ikd17usit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Файл RegisterScreen.js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msq9xqdafcl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Файл database.js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eu4kr9g12i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8. Файл CatalogScreen.js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6ug3ugxcyku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9. Файл ConfScreen.js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pohu8cuh7l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Файл MainScreen.js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63ba43sh0m4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11. Файл PageIndicator.js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lo0hr2qc93b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12. Файл Onboard1.js, Onboard2.js, Onboard3.js, Onboard4.js, Onboard5.js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18xrz6grd4fq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Итоги проекта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3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keepNext w:val="0"/>
        <w:keepLines w:val="0"/>
        <w:spacing w:before="480" w:lineRule="auto"/>
        <w:jc w:val="center"/>
        <w:rPr>
          <w:rFonts w:ascii="Roboto" w:cs="Roboto" w:eastAsia="Roboto" w:hAnsi="Roboto"/>
          <w:b w:val="1"/>
          <w:sz w:val="46"/>
          <w:szCs w:val="46"/>
        </w:rPr>
      </w:pPr>
      <w:bookmarkStart w:colFirst="0" w:colLast="0" w:name="_xv2e1d1avm79" w:id="0"/>
      <w:bookmarkEnd w:id="0"/>
      <w:r w:rsidDel="00000000" w:rsidR="00000000" w:rsidRPr="00000000">
        <w:rPr>
          <w:rFonts w:ascii="Roboto" w:cs="Roboto" w:eastAsia="Roboto" w:hAnsi="Roboto"/>
          <w:b w:val="1"/>
          <w:sz w:val="46"/>
          <w:szCs w:val="46"/>
          <w:rtl w:val="0"/>
        </w:rPr>
        <w:t xml:space="preserve">Введение</w:t>
      </w:r>
    </w:p>
    <w:p w:rsidR="00000000" w:rsidDel="00000000" w:rsidP="00000000" w:rsidRDefault="00000000" w:rsidRPr="00000000" w14:paraId="00000042">
      <w:pPr>
        <w:spacing w:before="24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Название проекта:</w:t>
      </w:r>
      <w:r w:rsidDel="00000000" w:rsidR="00000000" w:rsidRPr="00000000">
        <w:rPr>
          <w:rFonts w:ascii="Roboto" w:cs="Roboto" w:eastAsia="Roboto" w:hAnsi="Roboto"/>
          <w:b w:val="1"/>
          <w:color w:val="ee72df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«ПараПлан»</w:t>
      </w:r>
    </w:p>
    <w:p w:rsidR="00000000" w:rsidDel="00000000" w:rsidP="00000000" w:rsidRDefault="00000000" w:rsidRPr="00000000" w14:paraId="00000043">
      <w:pPr>
        <w:spacing w:before="240" w:lineRule="auto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Актуальность проекта:</w:t>
      </w:r>
    </w:p>
    <w:p w:rsidR="00000000" w:rsidDel="00000000" w:rsidP="00000000" w:rsidRDefault="00000000" w:rsidRPr="00000000" w14:paraId="00000044">
      <w:pPr>
        <w:spacing w:before="24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В настоящее время, свадебная индустрия продолжает процветать, и многие люди стремятся сделать свои свадьбы особенными и запоминающимися. Кроме того, актуальность темы становится очевидной в контексте постоянного развития цифровых технологий и онлайн-сервисов. Пары, планирующие свадьбу, все чаще обращаются к онлайн-инструментам для поиска и выбора места проведения церемонии, подбора услуг и декораций, а также для взаимодействия с поставщиками свадебных услуг. В этом контексте конфигуратор свадебных мероприятий представляет собой современный и удобный инструмент, который отвечает потребностям цифровой эпохи и обеспечивает персонализированный подход к планированию свадебных торжеств.</w:t>
      </w:r>
    </w:p>
    <w:p w:rsidR="00000000" w:rsidDel="00000000" w:rsidP="00000000" w:rsidRDefault="00000000" w:rsidRPr="00000000" w14:paraId="00000045">
      <w:pPr>
        <w:spacing w:before="240" w:line="240" w:lineRule="auto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Цель проекта:</w:t>
      </w:r>
    </w:p>
    <w:p w:rsidR="00000000" w:rsidDel="00000000" w:rsidP="00000000" w:rsidRDefault="00000000" w:rsidRPr="00000000" w14:paraId="00000046">
      <w:pPr>
        <w:spacing w:after="240" w:before="240" w:line="240" w:lineRule="auto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Основной целью проекта является разработка мобильного приложения конфигуратора свадебных мероприятий(«ПараПлан») для платформы Android и iOS.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B">
      <w:pPr>
        <w:spacing w:before="240" w:lineRule="auto"/>
        <w:rPr>
          <w:b w:val="1"/>
          <w:color w:val="ee72df"/>
          <w:sz w:val="28"/>
          <w:szCs w:val="28"/>
        </w:rPr>
      </w:pPr>
      <w:r w:rsidDel="00000000" w:rsidR="00000000" w:rsidRPr="00000000">
        <w:rPr>
          <w:b w:val="1"/>
          <w:color w:val="ee72df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C">
      <w:pPr>
        <w:spacing w:before="240" w:lineRule="auto"/>
        <w:rPr>
          <w:b w:val="1"/>
          <w:color w:val="ee72df"/>
          <w:sz w:val="36"/>
          <w:szCs w:val="36"/>
        </w:rPr>
      </w:pPr>
      <w:r w:rsidDel="00000000" w:rsidR="00000000" w:rsidRPr="00000000">
        <w:rPr>
          <w:b w:val="1"/>
          <w:color w:val="ee72df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keepNext w:val="0"/>
        <w:keepLines w:val="0"/>
        <w:spacing w:before="480" w:lineRule="auto"/>
        <w:jc w:val="center"/>
        <w:rPr>
          <w:rFonts w:ascii="Roboto" w:cs="Roboto" w:eastAsia="Roboto" w:hAnsi="Roboto"/>
          <w:b w:val="1"/>
          <w:sz w:val="46"/>
          <w:szCs w:val="46"/>
        </w:rPr>
      </w:pPr>
      <w:bookmarkStart w:colFirst="0" w:colLast="0" w:name="_u7nxwpl2l1ba" w:id="1"/>
      <w:bookmarkEnd w:id="1"/>
      <w:r w:rsidDel="00000000" w:rsidR="00000000" w:rsidRPr="00000000">
        <w:rPr>
          <w:rFonts w:ascii="Roboto" w:cs="Roboto" w:eastAsia="Roboto" w:hAnsi="Roboto"/>
          <w:b w:val="1"/>
          <w:sz w:val="46"/>
          <w:szCs w:val="46"/>
          <w:rtl w:val="0"/>
        </w:rPr>
        <w:t xml:space="preserve">Постановка задачи</w:t>
      </w:r>
    </w:p>
    <w:p w:rsidR="00000000" w:rsidDel="00000000" w:rsidP="00000000" w:rsidRDefault="00000000" w:rsidRPr="00000000" w14:paraId="0000004F">
      <w:pPr>
        <w:spacing w:before="240" w:lineRule="auto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Задачи проекта: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Проектирование проекта:</w:t>
      </w:r>
    </w:p>
    <w:p w:rsidR="00000000" w:rsidDel="00000000" w:rsidP="00000000" w:rsidRDefault="00000000" w:rsidRPr="00000000" w14:paraId="00000051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Определение цели и задач</w:t>
      </w:r>
    </w:p>
    <w:p w:rsidR="00000000" w:rsidDel="00000000" w:rsidP="00000000" w:rsidRDefault="00000000" w:rsidRPr="00000000" w14:paraId="00000052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Определение основного функционала</w:t>
      </w:r>
    </w:p>
    <w:p w:rsidR="00000000" w:rsidDel="00000000" w:rsidP="00000000" w:rsidRDefault="00000000" w:rsidRPr="00000000" w14:paraId="00000053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Разработка концептуального проекта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Техническая реализация:</w:t>
      </w:r>
    </w:p>
    <w:p w:rsidR="00000000" w:rsidDel="00000000" w:rsidP="00000000" w:rsidRDefault="00000000" w:rsidRPr="00000000" w14:paraId="00000055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Реализация стартового экрана</w:t>
      </w:r>
    </w:p>
    <w:p w:rsidR="00000000" w:rsidDel="00000000" w:rsidP="00000000" w:rsidRDefault="00000000" w:rsidRPr="00000000" w14:paraId="00000056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Реализация Входа и Регистрации</w:t>
      </w:r>
    </w:p>
    <w:p w:rsidR="00000000" w:rsidDel="00000000" w:rsidP="00000000" w:rsidRDefault="00000000" w:rsidRPr="00000000" w14:paraId="00000057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Реализация БД, где хранятся данные входа и регистрации</w:t>
      </w:r>
    </w:p>
    <w:p w:rsidR="00000000" w:rsidDel="00000000" w:rsidP="00000000" w:rsidRDefault="00000000" w:rsidRPr="00000000" w14:paraId="00000058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Реализация системы навигации с использованием React Navigation, включая нижнее меню для переключения между основными экранами.</w:t>
      </w:r>
    </w:p>
    <w:p w:rsidR="00000000" w:rsidDel="00000000" w:rsidP="00000000" w:rsidRDefault="00000000" w:rsidRPr="00000000" w14:paraId="00000059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Реализация экрана с каталогом и предлагаемой информацией</w:t>
      </w:r>
    </w:p>
    <w:p w:rsidR="00000000" w:rsidDel="00000000" w:rsidP="00000000" w:rsidRDefault="00000000" w:rsidRPr="00000000" w14:paraId="0000005A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Реализация экрана конфигуратора с возможностью сохранения/добавления/удаления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Тестирование продукта:</w:t>
      </w:r>
    </w:p>
    <w:p w:rsidR="00000000" w:rsidDel="00000000" w:rsidP="00000000" w:rsidRDefault="00000000" w:rsidRPr="00000000" w14:paraId="0000005C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Провести проверку всех ключевых функций приложения с целью обнаружения и устранения любых ошибок. </w:t>
      </w:r>
    </w:p>
    <w:p w:rsidR="00000000" w:rsidDel="00000000" w:rsidP="00000000" w:rsidRDefault="00000000" w:rsidRPr="00000000" w14:paraId="0000005D">
      <w:pPr>
        <w:numPr>
          <w:ilvl w:val="1"/>
          <w:numId w:val="8"/>
        </w:numPr>
        <w:spacing w:after="280" w:before="0" w:beforeAutospacing="0" w:lineRule="auto"/>
        <w:ind w:left="144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Улучшить работу приложения, чтобы оно работало более эффективно, и обеспечить его надежную и стабильную функциональность.</w:t>
      </w:r>
    </w:p>
    <w:p w:rsidR="00000000" w:rsidDel="00000000" w:rsidP="00000000" w:rsidRDefault="00000000" w:rsidRPr="00000000" w14:paraId="0000005E">
      <w:pPr>
        <w:spacing w:before="240" w:lineRule="auto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Бизнес-требования: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Мобильное приложение должно иметь простой и интуитивный интерфейс для всех типов пользователей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Мобильное приложение должно предоставлять пользователю все стандартные функции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Мобильное приложение должно предоставлять пользователю настройку создания собственного конфигуратора</w:t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Мобильное приложение должно обеспечивать безопасную и удобную аутентификацию пользователей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Риски проекта: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4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Основной риск проекта заключается в нехватке времени для реализации всех функций проекта, а также в уходе из РФ некоторых сервисов, используемых в разработке сайта и приложения. Проект должен выйти полностью завершённым, что бы первые впечатление пользователей сформировалось положительным, за время отладки проекта возможно появление более крупного конкурента.</w:t>
      </w:r>
    </w:p>
    <w:p w:rsidR="00000000" w:rsidDel="00000000" w:rsidP="00000000" w:rsidRDefault="00000000" w:rsidRPr="00000000" w14:paraId="00000065">
      <w:pPr>
        <w:spacing w:before="240" w:lineRule="auto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Функциональные-требования:</w:t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Мобильное приложение должно иметь регистрацию и вход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Мобильное приложение должно базу данных для хранения логина и пароля</w:t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Мобильное приложение должно предоставлять корректную информацию об услугах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Мобильное приложение должно иметь точный конфигуратор, который хранит сведения добавленных услуг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Мобильное приложение должно иметь удобную навигацию и правильную связь </w:t>
      </w:r>
    </w:p>
    <w:p w:rsidR="00000000" w:rsidDel="00000000" w:rsidP="00000000" w:rsidRDefault="00000000" w:rsidRPr="00000000" w14:paraId="0000006B">
      <w:pPr>
        <w:ind w:left="72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keepNext w:val="0"/>
        <w:keepLines w:val="0"/>
        <w:spacing w:before="480" w:lineRule="auto"/>
        <w:jc w:val="center"/>
        <w:rPr>
          <w:rFonts w:ascii="Roboto" w:cs="Roboto" w:eastAsia="Roboto" w:hAnsi="Roboto"/>
          <w:b w:val="1"/>
          <w:sz w:val="46"/>
          <w:szCs w:val="46"/>
        </w:rPr>
      </w:pPr>
      <w:bookmarkStart w:colFirst="0" w:colLast="0" w:name="_scpen1h95g6i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keepNext w:val="0"/>
        <w:keepLines w:val="0"/>
        <w:spacing w:before="480" w:lineRule="auto"/>
        <w:jc w:val="center"/>
        <w:rPr>
          <w:rFonts w:ascii="Roboto" w:cs="Roboto" w:eastAsia="Roboto" w:hAnsi="Roboto"/>
          <w:b w:val="1"/>
          <w:color w:val="001e41"/>
          <w:sz w:val="36"/>
          <w:szCs w:val="36"/>
        </w:rPr>
      </w:pPr>
      <w:bookmarkStart w:colFirst="0" w:colLast="0" w:name="_ivip7kimvykz" w:id="3"/>
      <w:bookmarkEnd w:id="3"/>
      <w:r w:rsidDel="00000000" w:rsidR="00000000" w:rsidRPr="00000000">
        <w:rPr>
          <w:rFonts w:ascii="Roboto" w:cs="Roboto" w:eastAsia="Roboto" w:hAnsi="Roboto"/>
          <w:b w:val="1"/>
          <w:sz w:val="46"/>
          <w:szCs w:val="46"/>
          <w:rtl w:val="0"/>
        </w:rPr>
        <w:t xml:space="preserve">Архитектура проекта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Была составлена схема проекта “Компоненты и интерфейс” (рис.1) </w:t>
      </w:r>
    </w:p>
    <w:p w:rsidR="00000000" w:rsidDel="00000000" w:rsidP="00000000" w:rsidRDefault="00000000" w:rsidRPr="00000000" w14:paraId="0000007A">
      <w:pPr>
        <w:jc w:val="center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6533164" cy="4132831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3164" cy="4132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1 - “Компоненты и интерфейс”</w:t>
      </w:r>
    </w:p>
    <w:p w:rsidR="00000000" w:rsidDel="00000000" w:rsidP="00000000" w:rsidRDefault="00000000" w:rsidRPr="00000000" w14:paraId="0000007C">
      <w:pPr>
        <w:ind w:left="0" w:firstLine="0"/>
        <w:jc w:val="center"/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jc w:val="left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Хотелось бы также отметить, что данная схема будет дорабатываться в будущем и на данный момент имеет уже POST-компоненты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Также была составлена схема “Работа сервиса в коммерческих условиях” (рис.2). Данная схема дает понимание коммуникации в сервисе, если бы данный продукт был введен или выкуплен коммерческим предприятием.</w:t>
      </w:r>
    </w:p>
    <w:p w:rsidR="00000000" w:rsidDel="00000000" w:rsidP="00000000" w:rsidRDefault="00000000" w:rsidRPr="00000000" w14:paraId="00000080">
      <w:pPr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001e41"/>
          <w:sz w:val="28"/>
          <w:szCs w:val="28"/>
        </w:rPr>
        <w:drawing>
          <wp:inline distB="114300" distT="114300" distL="114300" distR="114300">
            <wp:extent cx="6424613" cy="4236829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4613" cy="4236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Рисунок 2 -  “Работа сервиса в коммерческих условиях”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Также была продумана схема(рис.3), которая объединила в себе такие ключевые параметры, как:</w:t>
      </w:r>
    </w:p>
    <w:p w:rsidR="00000000" w:rsidDel="00000000" w:rsidP="00000000" w:rsidRDefault="00000000" w:rsidRPr="00000000" w14:paraId="00000084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Стейкхолдеры и вызовы</w:t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Проблематика</w:t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Цели</w:t>
      </w:r>
    </w:p>
    <w:p w:rsidR="00000000" w:rsidDel="00000000" w:rsidP="00000000" w:rsidRDefault="00000000" w:rsidRPr="00000000" w14:paraId="00000087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Функциональные требования</w:t>
      </w:r>
    </w:p>
    <w:p w:rsidR="00000000" w:rsidDel="00000000" w:rsidP="00000000" w:rsidRDefault="00000000" w:rsidRPr="00000000" w14:paraId="00000088">
      <w:pPr>
        <w:ind w:left="0" w:firstLine="0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001e41"/>
          <w:sz w:val="28"/>
          <w:szCs w:val="28"/>
        </w:rPr>
        <w:drawing>
          <wp:inline distB="114300" distT="114300" distL="114300" distR="114300">
            <wp:extent cx="6519863" cy="4462099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9863" cy="4462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jc w:val="center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Рисунок 3 - Общая схема</w:t>
      </w:r>
    </w:p>
    <w:p w:rsidR="00000000" w:rsidDel="00000000" w:rsidP="00000000" w:rsidRDefault="00000000" w:rsidRPr="00000000" w14:paraId="0000008A">
      <w:pPr>
        <w:ind w:left="720" w:firstLine="0"/>
        <w:jc w:val="center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jc w:val="left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POST-задача</w:t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: На будущее была разработана архитектура (рис.5) переноса мобильного приложения в WEB-решение.</w:t>
      </w:r>
    </w:p>
    <w:p w:rsidR="00000000" w:rsidDel="00000000" w:rsidP="00000000" w:rsidRDefault="00000000" w:rsidRPr="00000000" w14:paraId="0000008C">
      <w:pPr>
        <w:ind w:left="0" w:firstLine="0"/>
        <w:jc w:val="left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001e41"/>
          <w:sz w:val="28"/>
          <w:szCs w:val="28"/>
        </w:rPr>
        <w:drawing>
          <wp:inline distB="114300" distT="114300" distL="114300" distR="114300">
            <wp:extent cx="5491163" cy="2994326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2994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center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Рисунок 5 </w:t>
      </w:r>
    </w:p>
    <w:p w:rsidR="00000000" w:rsidDel="00000000" w:rsidP="00000000" w:rsidRDefault="00000000" w:rsidRPr="00000000" w14:paraId="0000008E">
      <w:pPr>
        <w:pStyle w:val="Heading1"/>
        <w:keepNext w:val="0"/>
        <w:keepLines w:val="0"/>
        <w:spacing w:before="480" w:lineRule="auto"/>
        <w:jc w:val="center"/>
        <w:rPr>
          <w:rFonts w:ascii="Roboto" w:cs="Roboto" w:eastAsia="Roboto" w:hAnsi="Roboto"/>
          <w:b w:val="1"/>
          <w:sz w:val="46"/>
          <w:szCs w:val="46"/>
        </w:rPr>
      </w:pPr>
      <w:bookmarkStart w:colFirst="0" w:colLast="0" w:name="_wlp3vvnjucph" w:id="4"/>
      <w:bookmarkEnd w:id="4"/>
      <w:r w:rsidDel="00000000" w:rsidR="00000000" w:rsidRPr="00000000">
        <w:rPr>
          <w:rFonts w:ascii="Roboto" w:cs="Roboto" w:eastAsia="Roboto" w:hAnsi="Roboto"/>
          <w:b w:val="1"/>
          <w:sz w:val="46"/>
          <w:szCs w:val="46"/>
          <w:rtl w:val="0"/>
        </w:rPr>
        <w:t xml:space="preserve">Описание реализации проекта</w:t>
      </w:r>
    </w:p>
    <w:p w:rsidR="00000000" w:rsidDel="00000000" w:rsidP="00000000" w:rsidRDefault="00000000" w:rsidRPr="00000000" w14:paraId="0000008F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y3pbm9v0xv86" w:id="5"/>
      <w:bookmarkEnd w:id="5"/>
      <w:r w:rsidDel="00000000" w:rsidR="00000000" w:rsidRPr="00000000">
        <w:rPr>
          <w:b w:val="1"/>
          <w:rtl w:val="0"/>
        </w:rPr>
        <w:t xml:space="preserve">Файл App.js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Данный фрагмент кода представляет собой файл, предназначенный для инициализации корневого компонента приложения на основе платформы React. В этом файле определяется компонент App, который использует хук useEffect для проверки состояния проведения вводного обучения и хук useState для управления этим состоянием. Также используется компонент NavigationContainer, предположительно из библиотеки React Navigation, для обеспечения навигации в приложении. Располагается код ресурса React Navigation внутри компонента AppNavigator.</w:t>
      </w:r>
    </w:p>
    <w:p w:rsidR="00000000" w:rsidDel="00000000" w:rsidP="00000000" w:rsidRDefault="00000000" w:rsidRPr="00000000" w14:paraId="00000091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6170783" cy="3129260"/>
            <wp:effectExtent b="25400" l="25400" r="25400" t="2540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0783" cy="312926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8kb6fth05i1v" w:id="6"/>
      <w:bookmarkEnd w:id="6"/>
      <w:r w:rsidDel="00000000" w:rsidR="00000000" w:rsidRPr="00000000">
        <w:rPr>
          <w:b w:val="1"/>
          <w:rtl w:val="0"/>
        </w:rPr>
        <w:t xml:space="preserve">П</w:t>
      </w:r>
      <w:r w:rsidDel="00000000" w:rsidR="00000000" w:rsidRPr="00000000">
        <w:rPr>
          <w:b w:val="1"/>
          <w:rtl w:val="0"/>
        </w:rPr>
        <w:t xml:space="preserve">апка Assets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4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В папке мы храним изображения.</w:t>
      </w:r>
    </w:p>
    <w:p w:rsidR="00000000" w:rsidDel="00000000" w:rsidP="00000000" w:rsidRDefault="00000000" w:rsidRPr="00000000" w14:paraId="00000095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2155325" cy="1862138"/>
            <wp:effectExtent b="25400" l="25400" r="25400" t="254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5325" cy="18621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ej5h7li1rjjf" w:id="7"/>
      <w:bookmarkEnd w:id="7"/>
      <w:r w:rsidDel="00000000" w:rsidR="00000000" w:rsidRPr="00000000">
        <w:rPr>
          <w:b w:val="1"/>
          <w:rtl w:val="0"/>
        </w:rPr>
        <w:t xml:space="preserve">П</w:t>
      </w:r>
      <w:r w:rsidDel="00000000" w:rsidR="00000000" w:rsidRPr="00000000">
        <w:rPr>
          <w:b w:val="1"/>
          <w:rtl w:val="0"/>
        </w:rPr>
        <w:t xml:space="preserve">апка Components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97">
      <w:pPr>
        <w:rPr>
          <w:rFonts w:ascii="Roboto" w:cs="Roboto" w:eastAsia="Roboto" w:hAnsi="Roboto"/>
          <w:sz w:val="30"/>
          <w:szCs w:val="30"/>
        </w:rPr>
      </w:pPr>
      <w:r w:rsidDel="00000000" w:rsidR="00000000" w:rsidRPr="00000000">
        <w:rPr>
          <w:rFonts w:ascii="Roboto" w:cs="Roboto" w:eastAsia="Roboto" w:hAnsi="Roboto"/>
          <w:sz w:val="30"/>
          <w:szCs w:val="30"/>
          <w:rtl w:val="0"/>
        </w:rPr>
        <w:t xml:space="preserve">В папке мы храним компоненты экранов и логики навигации.</w:t>
      </w:r>
    </w:p>
    <w:p w:rsidR="00000000" w:rsidDel="00000000" w:rsidP="00000000" w:rsidRDefault="00000000" w:rsidRPr="00000000" w14:paraId="00000098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2505075" cy="4772025"/>
            <wp:effectExtent b="25400" l="25400" r="25400" t="2540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7720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yq8hge4ft6jf" w:id="8"/>
      <w:bookmarkEnd w:id="8"/>
      <w:r w:rsidDel="00000000" w:rsidR="00000000" w:rsidRPr="00000000">
        <w:rPr>
          <w:b w:val="1"/>
          <w:rtl w:val="0"/>
        </w:rPr>
        <w:t xml:space="preserve">Файл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AppNavigator.js</w:t>
      </w:r>
    </w:p>
    <w:p w:rsidR="00000000" w:rsidDel="00000000" w:rsidP="00000000" w:rsidRDefault="00000000" w:rsidRPr="00000000" w14:paraId="0000009B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Данный код создает навигационный стек на основе React Navigation. В этом стеке определены различные экраны (Onboard1, Onboard2, Onboard3, Onboard4, Onboard5, LoginScreen, RegisterScreen, MainScreen, ConfScreen, и CatalogScreen) вместе с соответствующими компонентами для отображения каждого экрана. Компонент AppNavigator создает стек навигации, который включает определенные экраны. Каждый экран имеет свои собственные параметры опций, включая параметр headerShown: false, который указывает, что заголовок экрана не должен отображаться в каждом из определенных экранов. Работа с навигацией и отображение компонентов осуществляется с использованием компонента Stack.Navigator и Stack.Screen из библиотеки React Navigation.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jc w:val="left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001e41"/>
          <w:sz w:val="28"/>
          <w:szCs w:val="28"/>
        </w:rPr>
        <w:drawing>
          <wp:inline distB="114300" distT="114300" distL="114300" distR="114300">
            <wp:extent cx="6138863" cy="3497724"/>
            <wp:effectExtent b="25400" l="25400" r="25400" t="2540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349772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jc w:val="left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vg68ndnewvah" w:id="9"/>
      <w:bookmarkEnd w:id="9"/>
      <w:r w:rsidDel="00000000" w:rsidR="00000000" w:rsidRPr="00000000">
        <w:rPr>
          <w:b w:val="1"/>
          <w:rtl w:val="0"/>
        </w:rPr>
        <w:t xml:space="preserve">Файл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LoginScreen.js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jc w:val="left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Данный файл представляет компонент LoginScreen для мобильного приложения, который отвечает за экран входа пользователя. В файле определены следующие основные функции и компоненты: 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ind w:left="1440" w:hanging="360"/>
        <w:jc w:val="left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Создание компонента LoginScreen, который содержит состояния для электронной почты (email) и пароля (password) с помощью хука useState. Также использован хук useNavigation для управления навигацией. </w:t>
      </w:r>
    </w:p>
    <w:p w:rsidR="00000000" w:rsidDel="00000000" w:rsidP="00000000" w:rsidRDefault="00000000" w:rsidRPr="00000000" w14:paraId="000000A1">
      <w:pPr>
        <w:numPr>
          <w:ilvl w:val="0"/>
          <w:numId w:val="7"/>
        </w:numPr>
        <w:ind w:left="1440" w:hanging="360"/>
        <w:jc w:val="left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Определение функции handleLogin, которая вызывает функцию проверки учетных данных из базы данных (checkLoginCredentials) с передачей email и password. В зависимости от результата, происходит навигация либо на главный экран (MainScreen), либо выводится сообщение об ошибке через Alert. </w:t>
      </w:r>
    </w:p>
    <w:p w:rsidR="00000000" w:rsidDel="00000000" w:rsidP="00000000" w:rsidRDefault="00000000" w:rsidRPr="00000000" w14:paraId="000000A2">
      <w:pPr>
        <w:numPr>
          <w:ilvl w:val="0"/>
          <w:numId w:val="7"/>
        </w:numPr>
        <w:ind w:left="1440" w:hanging="360"/>
        <w:jc w:val="left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Создание компонента AppButton для отображения кнопки входа с заданными стилями. </w:t>
      </w:r>
    </w:p>
    <w:p w:rsidR="00000000" w:rsidDel="00000000" w:rsidP="00000000" w:rsidRDefault="00000000" w:rsidRPr="00000000" w14:paraId="000000A3">
      <w:pPr>
        <w:numPr>
          <w:ilvl w:val="0"/>
          <w:numId w:val="7"/>
        </w:numPr>
        <w:ind w:left="1440" w:hanging="360"/>
        <w:jc w:val="left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Рендеринг разметки экрана входа с использованием изображения, текстовых полей для ввода электронной почты и пароля кнопки для входа, а также ссылки для перехода на экран регистрации. </w:t>
      </w:r>
    </w:p>
    <w:p w:rsidR="00000000" w:rsidDel="00000000" w:rsidP="00000000" w:rsidRDefault="00000000" w:rsidRPr="00000000" w14:paraId="000000A4">
      <w:pPr>
        <w:numPr>
          <w:ilvl w:val="0"/>
          <w:numId w:val="7"/>
        </w:numPr>
        <w:ind w:left="1440" w:hanging="360"/>
        <w:jc w:val="left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Определение стилей для различных элементов интерфейса, таких как заголовок, подзаголовок, полей ввода, кнопок и текстов. </w:t>
      </w:r>
    </w:p>
    <w:p w:rsidR="00000000" w:rsidDel="00000000" w:rsidP="00000000" w:rsidRDefault="00000000" w:rsidRPr="00000000" w14:paraId="000000A5">
      <w:pPr>
        <w:ind w:left="0" w:firstLine="0"/>
        <w:jc w:val="left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4025900"/>
            <wp:effectExtent b="25400" l="25400" r="25400" t="254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jc w:val="left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911600"/>
            <wp:effectExtent b="25400" l="25400" r="25400" t="2540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jc w:val="left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962400"/>
            <wp:effectExtent b="25400" l="25400" r="25400" t="2540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jc w:val="left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4089400"/>
            <wp:effectExtent b="25400" l="25400" r="25400" t="2540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jc w:val="left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numPr>
          <w:ilvl w:val="0"/>
          <w:numId w:val="3"/>
        </w:numPr>
        <w:ind w:left="720" w:hanging="360"/>
        <w:rPr/>
      </w:pPr>
      <w:bookmarkStart w:colFirst="0" w:colLast="0" w:name="_k8ikd17usit9" w:id="10"/>
      <w:bookmarkEnd w:id="10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Файл</w:t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RegisterScreen.js</w:t>
      </w:r>
    </w:p>
    <w:p w:rsidR="00000000" w:rsidDel="00000000" w:rsidP="00000000" w:rsidRDefault="00000000" w:rsidRPr="00000000" w14:paraId="000000AB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Данный файл представляет компонент RegisterScreen для мобильного приложения, отвечающий за экран регистрации нового пользователя. В файле определены следующие основные функции и компоненты: </w:t>
      </w:r>
    </w:p>
    <w:p w:rsidR="00000000" w:rsidDel="00000000" w:rsidP="00000000" w:rsidRDefault="00000000" w:rsidRPr="00000000" w14:paraId="000000AC">
      <w:pPr>
        <w:numPr>
          <w:ilvl w:val="0"/>
          <w:numId w:val="9"/>
        </w:numPr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Создание компонента RegisterScreen, который содержит состояния для электронной почты (email) и пароля (password) с помощью хука useState. Также использован хук useNavigation для управления навигацией. </w:t>
      </w:r>
    </w:p>
    <w:p w:rsidR="00000000" w:rsidDel="00000000" w:rsidP="00000000" w:rsidRDefault="00000000" w:rsidRPr="00000000" w14:paraId="000000AD">
      <w:pPr>
        <w:numPr>
          <w:ilvl w:val="0"/>
          <w:numId w:val="9"/>
        </w:numPr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Определение функции handleRegister, которая проверяет, что электронная почта и пароль заполнены, и затем вызывает функцию insertUser для регистрации нового пользователя. Если введенные данные неверны, выводится сообщение об ошибке через Alert. </w:t>
      </w:r>
    </w:p>
    <w:p w:rsidR="00000000" w:rsidDel="00000000" w:rsidP="00000000" w:rsidRDefault="00000000" w:rsidRPr="00000000" w14:paraId="000000AE">
      <w:pPr>
        <w:numPr>
          <w:ilvl w:val="0"/>
          <w:numId w:val="9"/>
        </w:numPr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Создание компонента AppButton для отображения кнопки создания аккаунта с заданными стилями. </w:t>
      </w:r>
    </w:p>
    <w:p w:rsidR="00000000" w:rsidDel="00000000" w:rsidP="00000000" w:rsidRDefault="00000000" w:rsidRPr="00000000" w14:paraId="000000AF">
      <w:pPr>
        <w:numPr>
          <w:ilvl w:val="0"/>
          <w:numId w:val="9"/>
        </w:numPr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Рендеринг разметки экрана регистрации с использованием текстовых полей для ввода электронной почты и пароля, кнопки для создания аккаунта, а также ссылки для перехода на экран входа. </w:t>
      </w:r>
    </w:p>
    <w:p w:rsidR="00000000" w:rsidDel="00000000" w:rsidP="00000000" w:rsidRDefault="00000000" w:rsidRPr="00000000" w14:paraId="000000B0">
      <w:pPr>
        <w:numPr>
          <w:ilvl w:val="0"/>
          <w:numId w:val="9"/>
        </w:numPr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Определение стилей для различных элементов интерфейса, таких как заголовок, подзаголовок, полей ввода, кнопок и текстов.</w:t>
      </w:r>
    </w:p>
    <w:p w:rsidR="00000000" w:rsidDel="00000000" w:rsidP="00000000" w:rsidRDefault="00000000" w:rsidRPr="00000000" w14:paraId="000000B1">
      <w:pPr>
        <w:ind w:left="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314700"/>
            <wp:effectExtent b="25400" l="25400" r="25400" t="2540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937000"/>
            <wp:effectExtent b="25400" l="25400" r="25400" t="2540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962400"/>
            <wp:effectExtent b="25400" l="25400" r="25400" t="2540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4064000"/>
            <wp:effectExtent b="25400" l="25400" r="25400" t="2540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jc w:val="center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jc w:val="center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numPr>
          <w:ilvl w:val="0"/>
          <w:numId w:val="3"/>
        </w:numPr>
        <w:ind w:left="720" w:hanging="360"/>
      </w:pPr>
      <w:bookmarkStart w:colFirst="0" w:colLast="0" w:name="_msq9xqdafcl4" w:id="11"/>
      <w:bookmarkEnd w:id="11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Файл</w:t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database.js</w:t>
      </w:r>
    </w:p>
    <w:p w:rsidR="00000000" w:rsidDel="00000000" w:rsidP="00000000" w:rsidRDefault="00000000" w:rsidRPr="00000000" w14:paraId="000000B8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Предоставленный код на русском языке настраивает базу данных SQLite с использованием библиотеки expo-sqlite для приложения, разработанного в рамках фреймворка Expo. Он создает таблицу для пользователей и определяет методы для взаимодействия с этой базой данных. </w:t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Создание таблицы: В коде используется оператор SQL CREATE TABLE IF NOT EXISTS, чтобы создать таблицу с названием Users в базе данных SQLite. В таблице содержатся столбцы id, который является автоинкрементируемым целочисленным первичным ключом, email и password. Это гарантирует создание таблицы, если она еще не существует. </w:t>
      </w:r>
    </w:p>
    <w:p w:rsidR="00000000" w:rsidDel="00000000" w:rsidP="00000000" w:rsidRDefault="00000000" w:rsidRPr="00000000" w14:paraId="000000BA">
      <w:pPr>
        <w:numPr>
          <w:ilvl w:val="0"/>
          <w:numId w:val="1"/>
        </w:numPr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Метод для проверки учетных данных при входе в систему: Метод checkLoginCredentials принимает email и password в качестве входных параметров и определяет обратные вызовы для onSuccess и onError. Внутри этого метода выполняется SQL-запрос для проверки наличия строк в таблице Users, которые соответствуют предоставленному электронному адресу и паролю. Если совпадение найдено, вызывается обратный вызов onSuccess; в противном случае вызывается обратный вызов onError. </w:t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Метод для вставки пользователя: Метод insertUser отвечает за вставку нового пользователя в таблицу Users. Он принимает email, password и обратный вызов onSuccess в качестве параметров. Внутри метода выполняется SQL-запрос для вставки предоставленного email и password в таблицу Users. Если вставка прошла успешно (т.е. если result.rowsAffected больше 0), вызывается обратный вызов onSuccess. Экспорт операторов: В конце файла методы insertUser и checkLoginCredentials экспортируются для обеспечения доступности их использования в других частях приложения.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jc w:val="left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001e41"/>
          <w:sz w:val="28"/>
          <w:szCs w:val="28"/>
        </w:rPr>
        <w:drawing>
          <wp:inline distB="114300" distT="114300" distL="114300" distR="114300">
            <wp:extent cx="5731200" cy="3378200"/>
            <wp:effectExtent b="25400" l="25400" r="25400" t="2540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jc w:val="center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numPr>
          <w:ilvl w:val="0"/>
          <w:numId w:val="3"/>
        </w:numPr>
        <w:ind w:left="720" w:hanging="360"/>
        <w:rPr>
          <w:sz w:val="32"/>
          <w:szCs w:val="32"/>
        </w:rPr>
      </w:pPr>
      <w:bookmarkStart w:colFirst="0" w:colLast="0" w:name="_qeu4kr9g12i5" w:id="12"/>
      <w:bookmarkEnd w:id="12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Файл</w:t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CatalogScreen.js</w:t>
      </w:r>
    </w:p>
    <w:p w:rsidR="00000000" w:rsidDel="00000000" w:rsidP="00000000" w:rsidRDefault="00000000" w:rsidRPr="00000000" w14:paraId="000000BF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Содержит логику и информацию вкладки “Каталог”</w:t>
        <w:br w:type="textWrapping"/>
      </w: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327400"/>
            <wp:effectExtent b="25400" l="25400" r="25400" t="2540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886200"/>
            <wp:effectExtent b="25400" l="25400" r="25400" t="2540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4127500"/>
            <wp:effectExtent b="25400" l="25400" r="25400" t="254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jc w:val="center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jc w:val="center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numPr>
          <w:ilvl w:val="0"/>
          <w:numId w:val="3"/>
        </w:numPr>
        <w:ind w:left="720" w:hanging="360"/>
        <w:rPr>
          <w:sz w:val="32"/>
          <w:szCs w:val="32"/>
        </w:rPr>
      </w:pPr>
      <w:bookmarkStart w:colFirst="0" w:colLast="0" w:name="_6ug3ugxcyku9" w:id="13"/>
      <w:bookmarkEnd w:id="13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Файл</w:t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ConfScreen.js</w:t>
      </w:r>
    </w:p>
    <w:p w:rsidR="00000000" w:rsidDel="00000000" w:rsidP="00000000" w:rsidRDefault="00000000" w:rsidRPr="00000000" w14:paraId="000000C5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Содержит логику и информацию вкладки “Конфигуратор”</w:t>
      </w:r>
    </w:p>
    <w:p w:rsidR="00000000" w:rsidDel="00000000" w:rsidP="00000000" w:rsidRDefault="00000000" w:rsidRPr="00000000" w14:paraId="000000C6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314700"/>
            <wp:effectExtent b="25400" l="25400" r="25400" t="2540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937000"/>
            <wp:effectExtent b="25400" l="25400" r="25400" t="2540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937000"/>
            <wp:effectExtent b="25400" l="25400" r="25400" t="2540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jc w:val="center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numPr>
          <w:ilvl w:val="0"/>
          <w:numId w:val="3"/>
        </w:numPr>
        <w:ind w:left="720" w:hanging="360"/>
        <w:rPr>
          <w:sz w:val="32"/>
          <w:szCs w:val="32"/>
        </w:rPr>
      </w:pPr>
      <w:bookmarkStart w:colFirst="0" w:colLast="0" w:name="_pohu8cuh7lhy" w:id="14"/>
      <w:bookmarkEnd w:id="14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Файл</w:t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MainScreen.js</w:t>
      </w:r>
    </w:p>
    <w:p w:rsidR="00000000" w:rsidDel="00000000" w:rsidP="00000000" w:rsidRDefault="00000000" w:rsidRPr="00000000" w14:paraId="000000CB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Основные задачи компонента:</w:t>
      </w:r>
    </w:p>
    <w:p w:rsidR="00000000" w:rsidDel="00000000" w:rsidP="00000000" w:rsidRDefault="00000000" w:rsidRPr="00000000" w14:paraId="000000CC">
      <w:pPr>
        <w:numPr>
          <w:ilvl w:val="0"/>
          <w:numId w:val="4"/>
        </w:numPr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Инициализирует переменные состояния, такие как 'email', 'password', 'weddingDate' и 'isDatePickerVisible', с использованием хука useState для обработки различных типов данных и видимости компонентов. </w:t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Определяет функции showDatePicker, hideDatePicker и handleConfirm для управления видимостью и поведением компонента выбора даты. </w:t>
      </w:r>
    </w:p>
    <w:p w:rsidR="00000000" w:rsidDel="00000000" w:rsidP="00000000" w:rsidRDefault="00000000" w:rsidRPr="00000000" w14:paraId="000000CE">
      <w:pPr>
        <w:numPr>
          <w:ilvl w:val="0"/>
          <w:numId w:val="4"/>
        </w:numPr>
        <w:ind w:left="1440" w:hanging="360"/>
        <w:rPr>
          <w:rFonts w:ascii="Roboto" w:cs="Roboto" w:eastAsia="Roboto" w:hAnsi="Roboto"/>
          <w:sz w:val="28"/>
          <w:szCs w:val="28"/>
          <w:u w:val="none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Определяет компонент AppButton, который инкапсулирует TouchableOpacity из React Native для создания настраиваемой стилизованной кнопки.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jc w:val="left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001e41"/>
          <w:sz w:val="28"/>
          <w:szCs w:val="28"/>
        </w:rPr>
        <w:drawing>
          <wp:inline distB="114300" distT="114300" distL="114300" distR="114300">
            <wp:extent cx="5731200" cy="3429000"/>
            <wp:effectExtent b="25400" l="25400" r="25400" t="25400"/>
            <wp:docPr id="1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jc w:val="left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001e41"/>
          <w:sz w:val="28"/>
          <w:szCs w:val="28"/>
        </w:rPr>
        <w:drawing>
          <wp:inline distB="114300" distT="114300" distL="114300" distR="114300">
            <wp:extent cx="5731200" cy="3911600"/>
            <wp:effectExtent b="25400" l="25400" r="25400" t="2540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jc w:val="left"/>
        <w:rPr>
          <w:rFonts w:ascii="Roboto" w:cs="Roboto" w:eastAsia="Roboto" w:hAnsi="Roboto"/>
          <w:color w:val="001e41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color w:val="001e41"/>
          <w:sz w:val="28"/>
          <w:szCs w:val="28"/>
        </w:rPr>
        <w:drawing>
          <wp:inline distB="114300" distT="114300" distL="114300" distR="114300">
            <wp:extent cx="5731200" cy="3860800"/>
            <wp:effectExtent b="25400" l="25400" r="25400" t="254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numPr>
          <w:ilvl w:val="0"/>
          <w:numId w:val="3"/>
        </w:numPr>
        <w:ind w:left="720" w:hanging="360"/>
        <w:rPr>
          <w:sz w:val="32"/>
          <w:szCs w:val="32"/>
        </w:rPr>
      </w:pPr>
      <w:bookmarkStart w:colFirst="0" w:colLast="0" w:name="_63ba43sh0m4p" w:id="15"/>
      <w:bookmarkEnd w:id="15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Файл</w:t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PageIndicator.js</w:t>
      </w:r>
    </w:p>
    <w:p w:rsidR="00000000" w:rsidDel="00000000" w:rsidP="00000000" w:rsidRDefault="00000000" w:rsidRPr="00000000" w14:paraId="000000D4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Этот файл определяет React Native-компонент под названием PageIndicator, который отображает серию индикаторов, обычно используемых для представления текущей страницы в многостраничном интерфейсе.</w:t>
      </w:r>
    </w:p>
    <w:p w:rsidR="00000000" w:rsidDel="00000000" w:rsidP="00000000" w:rsidRDefault="00000000" w:rsidRPr="00000000" w14:paraId="000000D5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</w:rPr>
        <w:drawing>
          <wp:inline distB="114300" distT="114300" distL="114300" distR="114300">
            <wp:extent cx="5731200" cy="3238500"/>
            <wp:effectExtent b="25400" l="25400" r="25400" t="2540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numPr>
          <w:ilvl w:val="0"/>
          <w:numId w:val="3"/>
        </w:numPr>
        <w:ind w:left="720" w:hanging="360"/>
        <w:rPr>
          <w:sz w:val="32"/>
          <w:szCs w:val="32"/>
        </w:rPr>
      </w:pPr>
      <w:bookmarkStart w:colFirst="0" w:colLast="0" w:name="_lo0hr2qc93b0" w:id="16"/>
      <w:bookmarkEnd w:id="16"/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Файл</w:t>
      </w: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Onboard1.js, Onboard2.js, Onboard3.js, Onboard4.js, Onboard5.js</w:t>
      </w:r>
    </w:p>
    <w:p w:rsidR="00000000" w:rsidDel="00000000" w:rsidP="00000000" w:rsidRDefault="00000000" w:rsidRPr="00000000" w14:paraId="000000D8">
      <w:pPr>
        <w:ind w:left="720" w:firstLine="0"/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Все пять онбордов добавлены для ознакомления пользователя с информацией. При повторном посещении приложения онборды не будут представлены к просмотру.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1e41"/>
          <w:sz w:val="28"/>
          <w:szCs w:val="28"/>
        </w:rPr>
        <w:drawing>
          <wp:inline distB="114300" distT="114300" distL="114300" distR="114300">
            <wp:extent cx="2781300" cy="2400300"/>
            <wp:effectExtent b="25400" l="25400" r="25400" t="2540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400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1e41"/>
          <w:sz w:val="28"/>
          <w:szCs w:val="28"/>
        </w:rPr>
        <w:drawing>
          <wp:inline distB="114300" distT="114300" distL="114300" distR="114300">
            <wp:extent cx="5731200" cy="3378200"/>
            <wp:effectExtent b="25400" l="25400" r="25400" t="2540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1e41"/>
          <w:sz w:val="28"/>
          <w:szCs w:val="28"/>
        </w:rPr>
        <w:drawing>
          <wp:inline distB="114300" distT="114300" distL="114300" distR="114300">
            <wp:extent cx="5731200" cy="3340100"/>
            <wp:effectExtent b="25400" l="25400" r="25400" t="2540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1e41"/>
          <w:sz w:val="28"/>
          <w:szCs w:val="28"/>
        </w:rPr>
        <w:drawing>
          <wp:inline distB="114300" distT="114300" distL="114300" distR="114300">
            <wp:extent cx="5731200" cy="3340100"/>
            <wp:effectExtent b="25400" l="25400" r="25400" t="25400"/>
            <wp:docPr id="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1e41"/>
          <w:sz w:val="28"/>
          <w:szCs w:val="28"/>
        </w:rPr>
        <w:drawing>
          <wp:inline distB="114300" distT="114300" distL="114300" distR="114300">
            <wp:extent cx="5731200" cy="3340100"/>
            <wp:effectExtent b="25400" l="25400" r="25400" t="2540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1e41"/>
          <w:sz w:val="28"/>
          <w:szCs w:val="28"/>
        </w:rPr>
        <w:drawing>
          <wp:inline distB="114300" distT="114300" distL="114300" distR="114300">
            <wp:extent cx="5731200" cy="3340100"/>
            <wp:effectExtent b="25400" l="25400" r="25400" t="2540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keepNext w:val="0"/>
        <w:keepLines w:val="0"/>
        <w:spacing w:before="480" w:lineRule="auto"/>
        <w:jc w:val="center"/>
        <w:rPr>
          <w:rFonts w:ascii="Roboto" w:cs="Roboto" w:eastAsia="Roboto" w:hAnsi="Roboto"/>
          <w:b w:val="1"/>
          <w:sz w:val="46"/>
          <w:szCs w:val="46"/>
        </w:rPr>
      </w:pPr>
      <w:bookmarkStart w:colFirst="0" w:colLast="0" w:name="_18xrz6grd4fq" w:id="17"/>
      <w:bookmarkEnd w:id="17"/>
      <w:r w:rsidDel="00000000" w:rsidR="00000000" w:rsidRPr="00000000">
        <w:rPr>
          <w:rFonts w:ascii="Roboto" w:cs="Roboto" w:eastAsia="Roboto" w:hAnsi="Roboto"/>
          <w:b w:val="1"/>
          <w:sz w:val="46"/>
          <w:szCs w:val="46"/>
          <w:rtl w:val="0"/>
        </w:rPr>
        <w:t xml:space="preserve">Итоги проекта</w:t>
      </w:r>
    </w:p>
    <w:p w:rsidR="00000000" w:rsidDel="00000000" w:rsidP="00000000" w:rsidRDefault="00000000" w:rsidRPr="00000000" w14:paraId="000000E7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В заключении проекта, хотелось бы продемонстрировать видео работы мобильного приложения.</w:t>
      </w:r>
    </w:p>
    <w:p w:rsidR="00000000" w:rsidDel="00000000" w:rsidP="00000000" w:rsidRDefault="00000000" w:rsidRPr="00000000" w14:paraId="000000E8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https://youtu.be/6XOiW7hurgc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color w:val="001e4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color w:val="000000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8.png"/><Relationship Id="rId21" Type="http://schemas.openxmlformats.org/officeDocument/2006/relationships/image" Target="media/image19.png"/><Relationship Id="rId24" Type="http://schemas.openxmlformats.org/officeDocument/2006/relationships/image" Target="media/image22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8.png"/><Relationship Id="rId25" Type="http://schemas.openxmlformats.org/officeDocument/2006/relationships/image" Target="media/image2.png"/><Relationship Id="rId28" Type="http://schemas.openxmlformats.org/officeDocument/2006/relationships/image" Target="media/image16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20.png"/><Relationship Id="rId7" Type="http://schemas.openxmlformats.org/officeDocument/2006/relationships/image" Target="media/image17.png"/><Relationship Id="rId8" Type="http://schemas.openxmlformats.org/officeDocument/2006/relationships/image" Target="media/image3.png"/><Relationship Id="rId31" Type="http://schemas.openxmlformats.org/officeDocument/2006/relationships/image" Target="media/image6.png"/><Relationship Id="rId30" Type="http://schemas.openxmlformats.org/officeDocument/2006/relationships/image" Target="media/image29.png"/><Relationship Id="rId11" Type="http://schemas.openxmlformats.org/officeDocument/2006/relationships/image" Target="media/image23.png"/><Relationship Id="rId33" Type="http://schemas.openxmlformats.org/officeDocument/2006/relationships/image" Target="media/image33.png"/><Relationship Id="rId10" Type="http://schemas.openxmlformats.org/officeDocument/2006/relationships/image" Target="media/image12.png"/><Relationship Id="rId32" Type="http://schemas.openxmlformats.org/officeDocument/2006/relationships/image" Target="media/image11.png"/><Relationship Id="rId13" Type="http://schemas.openxmlformats.org/officeDocument/2006/relationships/image" Target="media/image4.png"/><Relationship Id="rId35" Type="http://schemas.openxmlformats.org/officeDocument/2006/relationships/image" Target="media/image34.png"/><Relationship Id="rId12" Type="http://schemas.openxmlformats.org/officeDocument/2006/relationships/image" Target="media/image10.png"/><Relationship Id="rId34" Type="http://schemas.openxmlformats.org/officeDocument/2006/relationships/image" Target="media/image15.png"/><Relationship Id="rId15" Type="http://schemas.openxmlformats.org/officeDocument/2006/relationships/image" Target="media/image5.png"/><Relationship Id="rId37" Type="http://schemas.openxmlformats.org/officeDocument/2006/relationships/image" Target="media/image28.png"/><Relationship Id="rId14" Type="http://schemas.openxmlformats.org/officeDocument/2006/relationships/image" Target="media/image27.png"/><Relationship Id="rId36" Type="http://schemas.openxmlformats.org/officeDocument/2006/relationships/image" Target="media/image31.png"/><Relationship Id="rId17" Type="http://schemas.openxmlformats.org/officeDocument/2006/relationships/image" Target="media/image1.png"/><Relationship Id="rId39" Type="http://schemas.openxmlformats.org/officeDocument/2006/relationships/image" Target="media/image32.png"/><Relationship Id="rId16" Type="http://schemas.openxmlformats.org/officeDocument/2006/relationships/image" Target="media/image21.png"/><Relationship Id="rId38" Type="http://schemas.openxmlformats.org/officeDocument/2006/relationships/image" Target="media/image30.png"/><Relationship Id="rId19" Type="http://schemas.openxmlformats.org/officeDocument/2006/relationships/image" Target="media/image26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